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>Полицейские предупреждают о мошенничестве под предлогом защиты банковского счета, а также при осуществлении онлайн сделок купли-</w:t>
      </w:r>
      <w:proofErr w:type="spellStart"/>
      <w:r w:rsidRPr="000965A7">
        <w:rPr>
          <w:sz w:val="28"/>
          <w:szCs w:val="28"/>
        </w:rPr>
        <w:t>подажи</w:t>
      </w:r>
      <w:proofErr w:type="spellEnd"/>
      <w:r w:rsidRPr="000965A7">
        <w:rPr>
          <w:sz w:val="28"/>
          <w:szCs w:val="28"/>
        </w:rPr>
        <w:t>.</w:t>
      </w:r>
    </w:p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>Злоумышленники, представляясь сотрудниками банков, сообщают гражданам ложную информацию: например, уверяют, что от имени жертвы якобы подана заявка на кредит, которая позже была одобрена, или, что якобы зафиксирована попытка несанкционированного списания денег со счета.</w:t>
      </w:r>
    </w:p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 xml:space="preserve">Для защиты сбережений и предотвращения хищения злоумышленники предлагают провести определенные манипуляции в личном кабинете или просто снять деньги и перевести их на «безопасные счета». Выполняя указания </w:t>
      </w:r>
      <w:proofErr w:type="spellStart"/>
      <w:r w:rsidRPr="000965A7">
        <w:rPr>
          <w:sz w:val="28"/>
          <w:szCs w:val="28"/>
        </w:rPr>
        <w:t>лжесотрудников</w:t>
      </w:r>
      <w:proofErr w:type="spellEnd"/>
      <w:r w:rsidRPr="000965A7">
        <w:rPr>
          <w:sz w:val="28"/>
          <w:szCs w:val="28"/>
        </w:rPr>
        <w:t xml:space="preserve"> банка, клиент лишается своих накоплений.</w:t>
      </w:r>
    </w:p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rStyle w:val="a4"/>
          <w:sz w:val="28"/>
          <w:szCs w:val="28"/>
        </w:rPr>
        <w:t>!!! Уважаемые граждане, призываем вас не терять бдительности! Помните, что:</w:t>
      </w:r>
    </w:p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>- лучший способ защититься от мошенничества – не вступать в диалог с незнакомцами;</w:t>
      </w:r>
    </w:p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>- чтобы проверить сохранность ваших сбережений и любую информацию по счету, обратитесь в банк лично либо по номеру, указанному на официальном сайте финансово-кредитного учреждения или же на обратной стороне вашей банковской карты;</w:t>
      </w:r>
    </w:p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 xml:space="preserve">- никому не сообщайте свои персональные данные, </w:t>
      </w:r>
      <w:proofErr w:type="spellStart"/>
      <w:r w:rsidRPr="000965A7">
        <w:rPr>
          <w:sz w:val="28"/>
          <w:szCs w:val="28"/>
        </w:rPr>
        <w:t>пин</w:t>
      </w:r>
      <w:proofErr w:type="spellEnd"/>
      <w:r w:rsidRPr="000965A7">
        <w:rPr>
          <w:sz w:val="28"/>
          <w:szCs w:val="28"/>
        </w:rPr>
        <w:t>-код карты, трехзначный код безопасности (напечатанные на обратной стороне карты), и коды, поступающие в СМС-сообщениях;</w:t>
      </w:r>
    </w:p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>- если вы потеряли банковскую карту или телефон, к которому она привязана, незамедлительно обратитесь в банк с просьбой заблокировать доступ к счету.</w:t>
      </w:r>
    </w:p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>В случае, если Вы нашли банковскую карту, ни в коем случае не пытайтесь обналичить с нее денежные средства либо оплатить покупки в магазине бесконтактным способом. Такие действия будут расцениваться как кража, совершенная с банковского счета (ч.3 ст. 158 УК РФ). Санкция статьи предусматривает наказание от штрафа в размере ста тысяч до пятисот тысяч рублей до лишения свободы на срок до шести лет.</w:t>
      </w:r>
    </w:p>
    <w:p w:rsid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 xml:space="preserve">Полицейские призывают обращать особое внимание при осуществлении онлайн сделок. На фоне большого количества предновогодних </w:t>
      </w:r>
      <w:proofErr w:type="spellStart"/>
      <w:r w:rsidRPr="000965A7">
        <w:rPr>
          <w:sz w:val="28"/>
          <w:szCs w:val="28"/>
        </w:rPr>
        <w:t>акционных</w:t>
      </w:r>
      <w:proofErr w:type="spellEnd"/>
      <w:r w:rsidRPr="000965A7">
        <w:rPr>
          <w:sz w:val="28"/>
          <w:szCs w:val="28"/>
        </w:rPr>
        <w:t xml:space="preserve"> предложений уровень дистанционного мошенничества возрастает. При осуществлении онлайн покупок пользуйтесь проверенными сайтами, оплату товаров осуществляйте с дополнительных счетов на которых храните небольшую сумму денежных средств. Чтобы не попасть на </w:t>
      </w:r>
      <w:proofErr w:type="spellStart"/>
      <w:r w:rsidRPr="000965A7">
        <w:rPr>
          <w:sz w:val="28"/>
          <w:szCs w:val="28"/>
        </w:rPr>
        <w:t>фишинговые</w:t>
      </w:r>
      <w:proofErr w:type="spellEnd"/>
      <w:r w:rsidRPr="000965A7">
        <w:rPr>
          <w:sz w:val="28"/>
          <w:szCs w:val="28"/>
        </w:rPr>
        <w:t xml:space="preserve"> (поддельные) сайты обращайте внимание на правильность написания сайта в адресной строке.</w:t>
      </w:r>
    </w:p>
    <w:p w:rsidR="00756331" w:rsidRPr="000965A7" w:rsidRDefault="00756331" w:rsidP="00756331">
      <w:pPr>
        <w:pStyle w:val="a3"/>
        <w:jc w:val="both"/>
        <w:rPr>
          <w:sz w:val="28"/>
          <w:szCs w:val="28"/>
        </w:rPr>
      </w:pPr>
      <w:r w:rsidRPr="000965A7">
        <w:rPr>
          <w:sz w:val="28"/>
          <w:szCs w:val="28"/>
        </w:rPr>
        <w:t>Если в отношении вас или ваших близких совершено преступление, незамедлительно обращайтесь в полицию.</w:t>
      </w:r>
    </w:p>
    <w:p w:rsidR="0031372D" w:rsidRPr="000965A7" w:rsidRDefault="000965A7">
      <w:pPr>
        <w:rPr>
          <w:sz w:val="28"/>
          <w:szCs w:val="28"/>
        </w:rPr>
      </w:pPr>
      <w:bookmarkStart w:id="0" w:name="_GoBack"/>
      <w:r w:rsidRPr="000965A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9525000"/>
            <wp:effectExtent l="0" t="0" r="9525" b="0"/>
            <wp:docPr id="1" name="Рисунок 1" descr="D:\1. РАБОТА\1. Работа ООД УУП и ПДН\МОШЕННИЧЕСТВО\Наглядная аггитация\листовка по ка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РАБОТА\1. Работа ООД УУП и ПДН\МОШЕННИЧЕСТВО\Наглядная аггитация\листовка по карт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372D" w:rsidRPr="000965A7" w:rsidSect="000965A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331"/>
    <w:rsid w:val="000965A7"/>
    <w:rsid w:val="0031372D"/>
    <w:rsid w:val="0041125C"/>
    <w:rsid w:val="0075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6DE50-7186-4AFF-BB65-A7FF207DD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63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5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BE393-6130-451A-8D55-DF91CD362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azabegalov</dc:creator>
  <cp:keywords/>
  <dc:description/>
  <cp:lastModifiedBy>azabegalov</cp:lastModifiedBy>
  <cp:revision>2</cp:revision>
  <dcterms:created xsi:type="dcterms:W3CDTF">2020-12-30T06:15:00Z</dcterms:created>
  <dcterms:modified xsi:type="dcterms:W3CDTF">2020-12-30T06:15:00Z</dcterms:modified>
</cp:coreProperties>
</file>